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3C55B85E" w:rsidR="00DB5DEF" w:rsidRPr="003578B6" w:rsidRDefault="0087690E" w:rsidP="00DB5DEF">
      <w:pPr>
        <w:jc w:val="center"/>
        <w:rPr>
          <w:b/>
          <w:bCs/>
        </w:rPr>
      </w:pPr>
      <w:r>
        <w:rPr>
          <w:b/>
          <w:bCs/>
        </w:rPr>
        <w:t>Environmental Plastic Pollution</w:t>
      </w:r>
    </w:p>
    <w:p w14:paraId="71A17E5C" w14:textId="0B3190CC" w:rsidR="003B73B0" w:rsidRPr="003B73B0" w:rsidRDefault="0087690E" w:rsidP="003B73B0">
      <w:pPr>
        <w:jc w:val="center"/>
      </w:pPr>
      <w:r>
        <w:t xml:space="preserve">Name </w:t>
      </w:r>
    </w:p>
    <w:p w14:paraId="6DB7201A" w14:textId="225EF847" w:rsidR="003B73B0" w:rsidRPr="003B73B0" w:rsidRDefault="0087690E" w:rsidP="003B73B0">
      <w:pPr>
        <w:jc w:val="center"/>
      </w:pPr>
      <w:r>
        <w:t>Institutional Affiliation</w:t>
      </w:r>
    </w:p>
    <w:p w14:paraId="466DCF8E" w14:textId="482E993A" w:rsidR="003B73B0" w:rsidRPr="003B73B0" w:rsidRDefault="0087690E" w:rsidP="003B73B0">
      <w:pPr>
        <w:jc w:val="center"/>
      </w:pPr>
      <w:r w:rsidRPr="003B73B0">
        <w:t>Instructor</w:t>
      </w:r>
    </w:p>
    <w:p w14:paraId="6388DC10" w14:textId="61B2B5BF" w:rsidR="003B73B0" w:rsidRPr="003B73B0" w:rsidRDefault="0087690E"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3442B5E4" w14:textId="026380B6" w:rsidR="0051632D" w:rsidRPr="00AC56BD" w:rsidRDefault="0087690E" w:rsidP="00AC56BD">
      <w:pPr>
        <w:jc w:val="center"/>
      </w:pPr>
      <w:r>
        <w:rPr>
          <w:b/>
          <w:bCs/>
        </w:rPr>
        <w:t>Plastic</w:t>
      </w:r>
      <w:r w:rsidR="00062CCB">
        <w:rPr>
          <w:b/>
          <w:bCs/>
        </w:rPr>
        <w:t xml:space="preserve"> Pollution in Manitoba</w:t>
      </w:r>
    </w:p>
    <w:p w14:paraId="6FABD8AE" w14:textId="77777777" w:rsidR="009C2E64" w:rsidRDefault="0087690E" w:rsidP="00AC56BD">
      <w:r>
        <w:lastRenderedPageBreak/>
        <w:t xml:space="preserve">The rise of plastic pollution has tripled in the last few years in the country. The levels at which mismanagement of the waste has taken a vertical shift. Eva Pip, an aquatic toxicologist </w:t>
      </w:r>
      <w:r w:rsidR="00046326">
        <w:t>with the</w:t>
      </w:r>
      <w:r>
        <w:t xml:space="preserve"> </w:t>
      </w:r>
      <w:r w:rsidR="00046326">
        <w:t>University</w:t>
      </w:r>
      <w:r>
        <w:t xml:space="preserve"> of Winnipeg, states that she has sampled </w:t>
      </w:r>
      <w:r w:rsidR="00046326">
        <w:t>all over Manitoba, even to the dire remote areas, and everyplace hosts the legacy of the plastic world. Over the years, the impact of plastic on Provincial freshwater lakes has been massive. Countless mammals, fish, waterfowls, and other marine animals, even bears, have been found dead from having eaten plastic bags or being entangled by plastics bags roaming the waters (Pip, 2010).</w:t>
      </w:r>
    </w:p>
    <w:p w14:paraId="27401E5D" w14:textId="77777777" w:rsidR="00476546" w:rsidRDefault="0087690E" w:rsidP="00AC56BD">
      <w:r>
        <w:t xml:space="preserve">Since the Industrial Revolution, Plastics have been an integral part and parcel of our day-to-day life. It is impossible to fail to encounter any form of plastic every day, from bags to bottles, cans, cups, and basins. Our kitchen is made of plastic items, supermarkets, and most packaged items rather than cans in plastic packages. The norm has been damping with less than 11% of all plastics being recycled every year in Canada with routine use. With the rest left to pile up in landfills (Talking Trash, 2018). </w:t>
      </w:r>
    </w:p>
    <w:p w14:paraId="71A7C9B8" w14:textId="77777777" w:rsidR="00964955" w:rsidRDefault="0087690E" w:rsidP="00AC56BD">
      <w:r>
        <w:t xml:space="preserve">Reports show that from the 1950s to 2015, there has been a 190 million percent increase in plastic production. The production was 2 million </w:t>
      </w:r>
      <w:r w:rsidR="00B368CB">
        <w:t>tones</w:t>
      </w:r>
      <w:r>
        <w:t xml:space="preserve"> in 1950. As of 2015, it had risen to a significant level of 380 million </w:t>
      </w:r>
      <w:r w:rsidR="00B368CB">
        <w:t>tones</w:t>
      </w:r>
      <w:r>
        <w:t>, accumulating to a total of 8.3 billion</w:t>
      </w:r>
      <w:r w:rsidR="00B368CB">
        <w:t xml:space="preserve"> tonnes in production </w:t>
      </w:r>
      <w:r>
        <w:t>across the globe.</w:t>
      </w:r>
      <w:r w:rsidR="00B368CB">
        <w:t xml:space="preserve"> Of that massive number, 60% has been thrown and getting the landfills and polluting the environment, 245 still in use, and a recycle standing at 7% (Talking Trash, 2018). It is also estimated that yearly, up to 8million tonnes of plastic waste end up in our oceans ecosystems filling up the ocean floor and some floating on the ocean waters and </w:t>
      </w:r>
      <w:r>
        <w:t>freshwater lakes. In Manitoba, all the land lakes have been polluted by plastics and endangering aquatic life.</w:t>
      </w:r>
    </w:p>
    <w:p w14:paraId="2BC0EE55" w14:textId="77777777" w:rsidR="00FF3EA3" w:rsidRDefault="0087690E" w:rsidP="00AC56BD">
      <w:r>
        <w:t>The best quality of plastics is durability, such that they last for a long time, and unlike organic components, they do not decompose. They instead break down</w:t>
      </w:r>
      <w:r w:rsidR="00690AC2">
        <w:t xml:space="preserve"> into smaller pieces called microplastics, which can be ingested by fish animals and humans. </w:t>
      </w:r>
      <w:r w:rsidR="0093424C">
        <w:t xml:space="preserve">Marine and aquatic life is hard </w:t>
      </w:r>
      <w:r w:rsidR="0093424C">
        <w:lastRenderedPageBreak/>
        <w:t>hit by this and is entirely affected. Beneath the lake water, the micro-plastics that are centuries of decade deposits degrades. These give rise to chemical pollution, substances like phthalates and bisphenol cause reprod</w:t>
      </w:r>
      <w:r>
        <w:t>uctive and carcinogenic damage (Pip, 2010). This plastic's effect is high, and deaths of birds like seagulls occur when they eat the plastics that fill their belly and thus die of hunger. Marine animals die in hundreds of thousands yearly, 1 million birds, and over 800 million species affected by plastic wastes.</w:t>
      </w:r>
    </w:p>
    <w:p w14:paraId="19CED25D" w14:textId="77777777" w:rsidR="00C0009E" w:rsidRDefault="0087690E" w:rsidP="00AC56BD">
      <w:r>
        <w:t>Plastic pollution has thus raised concerns as it is a threat even to human beings. The</w:t>
      </w:r>
      <w:r w:rsidR="005C03F7">
        <w:t>re</w:t>
      </w:r>
      <w:r>
        <w:t xml:space="preserve"> are </w:t>
      </w:r>
      <w:r w:rsidR="005C03F7">
        <w:t>plastic elements that are harmful to human nature and are styrene and vinyl chloride. Vinyl chloride i</w:t>
      </w:r>
      <w:r>
        <w:t>s used to manufacture PVC</w:t>
      </w:r>
      <w:r w:rsidR="005C03F7">
        <w:t xml:space="preserve"> pipes used as water pipes, indoor pipes, shower curtains, and window frames.</w:t>
      </w:r>
      <w:r>
        <w:t xml:space="preserve"> Styrene and Vinyl chloride is used in high grades and are considered carcinogenic and are cancer causative agents. Therefore, these are a threat to many people's health, primarily when a larger percentage of plastics are not recycled by are disposed to disintegrate on land to micro-plastics that can be ingested. People can also acquire these pieces from animals and fish that eat them from Manitoba's lake waters.  </w:t>
      </w:r>
    </w:p>
    <w:p w14:paraId="695BD03A" w14:textId="77777777" w:rsidR="00D26972" w:rsidRDefault="0087690E" w:rsidP="00AC56BD">
      <w:r>
        <w:t>It is a good gesture that in Manitoba and entire Canada that the government and environmentalists agree that plastics do not belong to the environment, on land, and in the water bodies. Therefore, the government in Manitoba has put in place the legislative law that will govern plastic in the lines of reuse, recycle, and safely dispose of plastic wastes (Plastic Action, 2020). This is instead a good gesture in dealing with the plastic menace that has ravaged the country to help secure our habitats, environment, and aquatic plants and animals in the local lakes. Amidst the measures put in place is the beverage- containers recycle management, which will be in charge of recollecting plastic beverage containers and taking them to the Green depots. Plastic taken to the green depots are refunded deposits that will enhance Manitoba's practice and help remove the litters from the face of Manitoba at large.</w:t>
      </w:r>
    </w:p>
    <w:p w14:paraId="68371DB7" w14:textId="7A10F7BD" w:rsidR="00F66C4F" w:rsidRDefault="0087690E" w:rsidP="00E45324">
      <w:r>
        <w:lastRenderedPageBreak/>
        <w:t>The need to control plastic use, management, and disposal is vital and inevitable for a healthy and clean ecosystem. Additionally, another measure put in place is reducing the number of legal types of plastic being manufactured to enhance 100% plastic recycling. This indeed is a good move, although, for a susceptible substance as plastics, the only effective way to keep them onboard and clean Manitoba is by a complete ban of plastics in the country.</w:t>
      </w:r>
      <w:r w:rsidR="00E45324">
        <w:t xml:space="preserve"> There are many reasons why plastic should be banned. First and foremost, these plastics are harmful to human health; recycling is a good option, but some hurdles make recycling difficult. Controlling the plastics in the environment cannot be viable, while production is still at higher levels. Another reason is that plastics are made from fossil fuels, and non-biodegradable causes massive environmental pollution both on land water. There is a safer and secure alternative for eco-friendly and biodegradable plastics such as bio-plastic, stone paper, cardboard paper, mushroom-based material, and milk paper Eco-friendly options 2019).</w:t>
      </w:r>
      <w:r w:rsidR="00CF587A">
        <w:t xml:space="preserve"> </w:t>
      </w:r>
    </w:p>
    <w:p w14:paraId="77FCF402" w14:textId="061CC8FC" w:rsidR="00E45324" w:rsidRDefault="0087690E" w:rsidP="00E45324">
      <w:pPr>
        <w:rPr>
          <w:color w:val="000000"/>
        </w:rPr>
      </w:pPr>
      <w:r>
        <w:t>In</w:t>
      </w:r>
      <w:r w:rsidR="0014050D">
        <w:t xml:space="preserve"> </w:t>
      </w:r>
      <w:r>
        <w:t xml:space="preserve">conclusion, </w:t>
      </w:r>
      <w:r w:rsidR="0014050D">
        <w:t>plastics should be banned, and without an immediate effect, Manitoba will be a dangerous zone of fossil fuels endangering human life and animal life, predominantly aquatic life. Manitoba will turn to a danger hub for plastics because the large numbers in existence are hazardous and unconducive for health, cancer cases will rise, and fossils emitted on land. Proper action should be a consideration to safeguard us from the devastating effects of this menace.</w:t>
      </w:r>
    </w:p>
    <w:p w14:paraId="2998028B" w14:textId="77777777" w:rsidR="00554400" w:rsidRDefault="00554400" w:rsidP="0014050D">
      <w:pPr>
        <w:shd w:val="clear" w:color="auto" w:fill="FFFFFF"/>
        <w:spacing w:line="240" w:lineRule="auto"/>
        <w:ind w:firstLine="0"/>
        <w:jc w:val="center"/>
        <w:rPr>
          <w:b/>
          <w:color w:val="000000"/>
        </w:rPr>
      </w:pPr>
    </w:p>
    <w:p w14:paraId="47A652FC" w14:textId="77777777" w:rsidR="00554400" w:rsidRDefault="00554400" w:rsidP="0014050D">
      <w:pPr>
        <w:shd w:val="clear" w:color="auto" w:fill="FFFFFF"/>
        <w:spacing w:line="240" w:lineRule="auto"/>
        <w:ind w:firstLine="0"/>
        <w:jc w:val="center"/>
        <w:rPr>
          <w:b/>
          <w:color w:val="000000"/>
        </w:rPr>
      </w:pPr>
    </w:p>
    <w:p w14:paraId="044499D5" w14:textId="77777777" w:rsidR="0014050D" w:rsidRPr="0014050D" w:rsidRDefault="0087690E" w:rsidP="0014050D">
      <w:pPr>
        <w:shd w:val="clear" w:color="auto" w:fill="FFFFFF"/>
        <w:spacing w:line="240" w:lineRule="auto"/>
        <w:ind w:firstLine="0"/>
        <w:jc w:val="center"/>
        <w:rPr>
          <w:b/>
          <w:color w:val="000000"/>
        </w:rPr>
      </w:pPr>
      <w:r w:rsidRPr="0014050D">
        <w:rPr>
          <w:b/>
          <w:color w:val="000000"/>
        </w:rPr>
        <w:t>References</w:t>
      </w:r>
    </w:p>
    <w:p w14:paraId="56CE4563" w14:textId="77777777" w:rsidR="0014050D" w:rsidRDefault="0087690E" w:rsidP="0014050D">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5 ecofriendly &amp; biodegradable alternatives to plastic</w:t>
      </w:r>
      <w:r>
        <w:rPr>
          <w:color w:val="000000"/>
        </w:rPr>
        <w:t>. (2019, January 13). #PlasticPolluters. </w:t>
      </w:r>
      <w:hyperlink r:id="rId8" w:history="1">
        <w:r>
          <w:rPr>
            <w:rStyle w:val="Hyperlink"/>
            <w:rFonts w:ascii="inherit" w:eastAsiaTheme="majorEastAsia" w:hAnsi="inherit"/>
            <w:color w:val="000000"/>
          </w:rPr>
          <w:t>https://plasticpolluters.org/alternatives-to-plastic/</w:t>
        </w:r>
      </w:hyperlink>
    </w:p>
    <w:p w14:paraId="4248CBF8" w14:textId="77777777" w:rsidR="0014050D" w:rsidRDefault="0087690E" w:rsidP="0014050D">
      <w:pPr>
        <w:pStyle w:val="NormalWeb"/>
        <w:shd w:val="clear" w:color="auto" w:fill="FFFFFF"/>
        <w:spacing w:before="0" w:beforeAutospacing="0" w:after="0" w:afterAutospacing="0" w:line="550" w:lineRule="atLeast"/>
        <w:ind w:left="720" w:right="75" w:hanging="720"/>
        <w:rPr>
          <w:color w:val="000000"/>
        </w:rPr>
      </w:pPr>
      <w:r>
        <w:rPr>
          <w:color w:val="000000"/>
        </w:rPr>
        <w:t>(n.d.). Environmental Defence. </w:t>
      </w:r>
      <w:hyperlink r:id="rId9" w:history="1">
        <w:r>
          <w:rPr>
            <w:rStyle w:val="Hyperlink"/>
            <w:rFonts w:ascii="inherit" w:eastAsiaTheme="majorEastAsia" w:hAnsi="inherit"/>
            <w:color w:val="000000"/>
          </w:rPr>
          <w:t>https://d36rd3gki5z3d3.cloudfront.net/wp-content/uploads/2018/10/FINAL-Talking-Trash-Primer-Oct-2018.pdf?x20294</w:t>
        </w:r>
      </w:hyperlink>
    </w:p>
    <w:p w14:paraId="7DC5BD3C" w14:textId="77777777" w:rsidR="0014050D" w:rsidRDefault="0087690E" w:rsidP="0014050D">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lastRenderedPageBreak/>
        <w:t>Plastic waste polluting Manitoba lakes</w:t>
      </w:r>
      <w:r>
        <w:rPr>
          <w:color w:val="000000"/>
        </w:rPr>
        <w:t>. (2010, November 11). CBC. </w:t>
      </w:r>
      <w:hyperlink r:id="rId10" w:history="1">
        <w:r>
          <w:rPr>
            <w:rStyle w:val="Hyperlink"/>
            <w:rFonts w:ascii="inherit" w:eastAsiaTheme="majorEastAsia" w:hAnsi="inherit"/>
            <w:color w:val="000000"/>
          </w:rPr>
          <w:t>https://www.cbc.ca/news/canada/manitoba/plastic-waste-polluting-manitoba-lakes-1.910767</w:t>
        </w:r>
      </w:hyperlink>
    </w:p>
    <w:p w14:paraId="25F9A654" w14:textId="77777777" w:rsidR="0014050D" w:rsidRDefault="0087690E" w:rsidP="0014050D">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Plastics in Manitoba</w:t>
      </w:r>
      <w:r>
        <w:rPr>
          <w:color w:val="000000"/>
        </w:rPr>
        <w:t>. (n.d.). Plastic Action Centre. </w:t>
      </w:r>
      <w:hyperlink r:id="rId11" w:history="1">
        <w:r>
          <w:rPr>
            <w:rStyle w:val="Hyperlink"/>
            <w:rFonts w:ascii="inherit" w:eastAsiaTheme="majorEastAsia" w:hAnsi="inherit"/>
            <w:color w:val="000000"/>
          </w:rPr>
          <w:t>https://plasticactioncentre.ca/directory/plastics-in-manitoba/</w:t>
        </w:r>
      </w:hyperlink>
    </w:p>
    <w:p w14:paraId="270D4319" w14:textId="77777777" w:rsidR="008F4D12" w:rsidRPr="00DB5DEF" w:rsidRDefault="008F4D12" w:rsidP="00DB5DEF">
      <w:pPr>
        <w:ind w:firstLine="0"/>
        <w:rPr>
          <w:bCs/>
        </w:rPr>
      </w:pPr>
    </w:p>
    <w:sectPr w:rsidR="008F4D12" w:rsidRPr="00DB5DE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4AE24" w14:textId="77777777" w:rsidR="0087690E" w:rsidRDefault="0087690E">
      <w:pPr>
        <w:spacing w:line="240" w:lineRule="auto"/>
      </w:pPr>
      <w:r>
        <w:separator/>
      </w:r>
    </w:p>
  </w:endnote>
  <w:endnote w:type="continuationSeparator" w:id="0">
    <w:p w14:paraId="2F4D545C" w14:textId="77777777" w:rsidR="0087690E" w:rsidRDefault="008769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A003" w:usb1="00000000" w:usb2="00000000" w:usb3="00000000" w:csb0="00000001"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832CD" w14:textId="77777777" w:rsidR="0087690E" w:rsidRDefault="0087690E">
      <w:pPr>
        <w:spacing w:line="240" w:lineRule="auto"/>
      </w:pPr>
      <w:r>
        <w:separator/>
      </w:r>
    </w:p>
  </w:footnote>
  <w:footnote w:type="continuationSeparator" w:id="0">
    <w:p w14:paraId="27F11353" w14:textId="77777777" w:rsidR="0087690E" w:rsidRDefault="008769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733204A3" w:rsidR="00A22A32" w:rsidRDefault="0087690E" w:rsidP="003A05D9">
    <w:pPr>
      <w:pStyle w:val="Header"/>
      <w:ind w:firstLine="0"/>
    </w:pPr>
    <w:r>
      <w:t>Running head: ENVIRONMENTAL PLASTIC POLLUTION</w:t>
    </w:r>
    <w:r w:rsidR="008A43C4">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554400" w:rsidRPr="00554400">
          <w:rPr>
            <w:noProof/>
            <w:lang w:val="nl-NL"/>
          </w:rPr>
          <w:t>5</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1BF84EF0">
      <w:start w:val="1"/>
      <w:numFmt w:val="decimal"/>
      <w:lvlText w:val="%1."/>
      <w:lvlJc w:val="left"/>
      <w:pPr>
        <w:ind w:left="720" w:hanging="360"/>
      </w:pPr>
    </w:lvl>
    <w:lvl w:ilvl="1" w:tplc="A0FA3490" w:tentative="1">
      <w:start w:val="1"/>
      <w:numFmt w:val="lowerLetter"/>
      <w:lvlText w:val="%2."/>
      <w:lvlJc w:val="left"/>
      <w:pPr>
        <w:ind w:left="1440" w:hanging="360"/>
      </w:pPr>
    </w:lvl>
    <w:lvl w:ilvl="2" w:tplc="E7E256BE" w:tentative="1">
      <w:start w:val="1"/>
      <w:numFmt w:val="lowerRoman"/>
      <w:lvlText w:val="%3."/>
      <w:lvlJc w:val="right"/>
      <w:pPr>
        <w:ind w:left="2160" w:hanging="180"/>
      </w:pPr>
    </w:lvl>
    <w:lvl w:ilvl="3" w:tplc="4AE0C478" w:tentative="1">
      <w:start w:val="1"/>
      <w:numFmt w:val="decimal"/>
      <w:lvlText w:val="%4."/>
      <w:lvlJc w:val="left"/>
      <w:pPr>
        <w:ind w:left="2880" w:hanging="360"/>
      </w:pPr>
    </w:lvl>
    <w:lvl w:ilvl="4" w:tplc="DD80323C" w:tentative="1">
      <w:start w:val="1"/>
      <w:numFmt w:val="lowerLetter"/>
      <w:lvlText w:val="%5."/>
      <w:lvlJc w:val="left"/>
      <w:pPr>
        <w:ind w:left="3600" w:hanging="360"/>
      </w:pPr>
    </w:lvl>
    <w:lvl w:ilvl="5" w:tplc="96BE78D0" w:tentative="1">
      <w:start w:val="1"/>
      <w:numFmt w:val="lowerRoman"/>
      <w:lvlText w:val="%6."/>
      <w:lvlJc w:val="right"/>
      <w:pPr>
        <w:ind w:left="4320" w:hanging="180"/>
      </w:pPr>
    </w:lvl>
    <w:lvl w:ilvl="6" w:tplc="2542C990" w:tentative="1">
      <w:start w:val="1"/>
      <w:numFmt w:val="decimal"/>
      <w:lvlText w:val="%7."/>
      <w:lvlJc w:val="left"/>
      <w:pPr>
        <w:ind w:left="5040" w:hanging="360"/>
      </w:pPr>
    </w:lvl>
    <w:lvl w:ilvl="7" w:tplc="14B606AC" w:tentative="1">
      <w:start w:val="1"/>
      <w:numFmt w:val="lowerLetter"/>
      <w:lvlText w:val="%8."/>
      <w:lvlJc w:val="left"/>
      <w:pPr>
        <w:ind w:left="5760" w:hanging="360"/>
      </w:pPr>
    </w:lvl>
    <w:lvl w:ilvl="8" w:tplc="736C7EB2"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BEC28C2E">
      <w:start w:val="1"/>
      <w:numFmt w:val="bullet"/>
      <w:lvlText w:val=""/>
      <w:lvlJc w:val="left"/>
      <w:pPr>
        <w:ind w:left="1997" w:hanging="360"/>
      </w:pPr>
      <w:rPr>
        <w:rFonts w:ascii="Symbol" w:hAnsi="Symbol" w:hint="default"/>
      </w:rPr>
    </w:lvl>
    <w:lvl w:ilvl="1" w:tplc="5332FCC0" w:tentative="1">
      <w:start w:val="1"/>
      <w:numFmt w:val="bullet"/>
      <w:lvlText w:val="o"/>
      <w:lvlJc w:val="left"/>
      <w:pPr>
        <w:ind w:left="2717" w:hanging="360"/>
      </w:pPr>
      <w:rPr>
        <w:rFonts w:ascii="Courier New" w:hAnsi="Courier New" w:cs="Courier New" w:hint="default"/>
      </w:rPr>
    </w:lvl>
    <w:lvl w:ilvl="2" w:tplc="F83A7972" w:tentative="1">
      <w:start w:val="1"/>
      <w:numFmt w:val="bullet"/>
      <w:lvlText w:val=""/>
      <w:lvlJc w:val="left"/>
      <w:pPr>
        <w:ind w:left="3437" w:hanging="360"/>
      </w:pPr>
      <w:rPr>
        <w:rFonts w:ascii="Wingdings" w:hAnsi="Wingdings" w:hint="default"/>
      </w:rPr>
    </w:lvl>
    <w:lvl w:ilvl="3" w:tplc="AB9887D8" w:tentative="1">
      <w:start w:val="1"/>
      <w:numFmt w:val="bullet"/>
      <w:lvlText w:val=""/>
      <w:lvlJc w:val="left"/>
      <w:pPr>
        <w:ind w:left="4157" w:hanging="360"/>
      </w:pPr>
      <w:rPr>
        <w:rFonts w:ascii="Symbol" w:hAnsi="Symbol" w:hint="default"/>
      </w:rPr>
    </w:lvl>
    <w:lvl w:ilvl="4" w:tplc="E89E75FE" w:tentative="1">
      <w:start w:val="1"/>
      <w:numFmt w:val="bullet"/>
      <w:lvlText w:val="o"/>
      <w:lvlJc w:val="left"/>
      <w:pPr>
        <w:ind w:left="4877" w:hanging="360"/>
      </w:pPr>
      <w:rPr>
        <w:rFonts w:ascii="Courier New" w:hAnsi="Courier New" w:cs="Courier New" w:hint="default"/>
      </w:rPr>
    </w:lvl>
    <w:lvl w:ilvl="5" w:tplc="0AF483D0" w:tentative="1">
      <w:start w:val="1"/>
      <w:numFmt w:val="bullet"/>
      <w:lvlText w:val=""/>
      <w:lvlJc w:val="left"/>
      <w:pPr>
        <w:ind w:left="5597" w:hanging="360"/>
      </w:pPr>
      <w:rPr>
        <w:rFonts w:ascii="Wingdings" w:hAnsi="Wingdings" w:hint="default"/>
      </w:rPr>
    </w:lvl>
    <w:lvl w:ilvl="6" w:tplc="2A186188" w:tentative="1">
      <w:start w:val="1"/>
      <w:numFmt w:val="bullet"/>
      <w:lvlText w:val=""/>
      <w:lvlJc w:val="left"/>
      <w:pPr>
        <w:ind w:left="6317" w:hanging="360"/>
      </w:pPr>
      <w:rPr>
        <w:rFonts w:ascii="Symbol" w:hAnsi="Symbol" w:hint="default"/>
      </w:rPr>
    </w:lvl>
    <w:lvl w:ilvl="7" w:tplc="0848ED48" w:tentative="1">
      <w:start w:val="1"/>
      <w:numFmt w:val="bullet"/>
      <w:lvlText w:val="o"/>
      <w:lvlJc w:val="left"/>
      <w:pPr>
        <w:ind w:left="7037" w:hanging="360"/>
      </w:pPr>
      <w:rPr>
        <w:rFonts w:ascii="Courier New" w:hAnsi="Courier New" w:cs="Courier New" w:hint="default"/>
      </w:rPr>
    </w:lvl>
    <w:lvl w:ilvl="8" w:tplc="7F322DEE"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B5AC3B72">
      <w:start w:val="1"/>
      <w:numFmt w:val="decimal"/>
      <w:lvlText w:val="%1."/>
      <w:lvlJc w:val="left"/>
      <w:pPr>
        <w:ind w:left="900" w:hanging="360"/>
      </w:pPr>
      <w:rPr>
        <w:rFonts w:hint="default"/>
      </w:rPr>
    </w:lvl>
    <w:lvl w:ilvl="1" w:tplc="E954E69E" w:tentative="1">
      <w:start w:val="1"/>
      <w:numFmt w:val="lowerLetter"/>
      <w:lvlText w:val="%2."/>
      <w:lvlJc w:val="left"/>
      <w:pPr>
        <w:ind w:left="1620" w:hanging="360"/>
      </w:pPr>
    </w:lvl>
    <w:lvl w:ilvl="2" w:tplc="CCEE7382" w:tentative="1">
      <w:start w:val="1"/>
      <w:numFmt w:val="lowerRoman"/>
      <w:lvlText w:val="%3."/>
      <w:lvlJc w:val="right"/>
      <w:pPr>
        <w:ind w:left="2340" w:hanging="180"/>
      </w:pPr>
    </w:lvl>
    <w:lvl w:ilvl="3" w:tplc="A77231E8" w:tentative="1">
      <w:start w:val="1"/>
      <w:numFmt w:val="decimal"/>
      <w:lvlText w:val="%4."/>
      <w:lvlJc w:val="left"/>
      <w:pPr>
        <w:ind w:left="3060" w:hanging="360"/>
      </w:pPr>
    </w:lvl>
    <w:lvl w:ilvl="4" w:tplc="0E46DCD6" w:tentative="1">
      <w:start w:val="1"/>
      <w:numFmt w:val="lowerLetter"/>
      <w:lvlText w:val="%5."/>
      <w:lvlJc w:val="left"/>
      <w:pPr>
        <w:ind w:left="3780" w:hanging="360"/>
      </w:pPr>
    </w:lvl>
    <w:lvl w:ilvl="5" w:tplc="9D183C60" w:tentative="1">
      <w:start w:val="1"/>
      <w:numFmt w:val="lowerRoman"/>
      <w:lvlText w:val="%6."/>
      <w:lvlJc w:val="right"/>
      <w:pPr>
        <w:ind w:left="4500" w:hanging="180"/>
      </w:pPr>
    </w:lvl>
    <w:lvl w:ilvl="6" w:tplc="812AB9E0" w:tentative="1">
      <w:start w:val="1"/>
      <w:numFmt w:val="decimal"/>
      <w:lvlText w:val="%7."/>
      <w:lvlJc w:val="left"/>
      <w:pPr>
        <w:ind w:left="5220" w:hanging="360"/>
      </w:pPr>
    </w:lvl>
    <w:lvl w:ilvl="7" w:tplc="5F48E95C" w:tentative="1">
      <w:start w:val="1"/>
      <w:numFmt w:val="lowerLetter"/>
      <w:lvlText w:val="%8."/>
      <w:lvlJc w:val="left"/>
      <w:pPr>
        <w:ind w:left="5940" w:hanging="360"/>
      </w:pPr>
    </w:lvl>
    <w:lvl w:ilvl="8" w:tplc="19C2A5E6"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E6303D36">
      <w:start w:val="1"/>
      <w:numFmt w:val="bullet"/>
      <w:lvlText w:val=""/>
      <w:lvlJc w:val="left"/>
      <w:pPr>
        <w:ind w:left="1277" w:hanging="360"/>
      </w:pPr>
      <w:rPr>
        <w:rFonts w:ascii="Symbol" w:hAnsi="Symbol" w:hint="default"/>
      </w:rPr>
    </w:lvl>
    <w:lvl w:ilvl="1" w:tplc="A85E8B1E" w:tentative="1">
      <w:start w:val="1"/>
      <w:numFmt w:val="bullet"/>
      <w:lvlText w:val="o"/>
      <w:lvlJc w:val="left"/>
      <w:pPr>
        <w:ind w:left="1997" w:hanging="360"/>
      </w:pPr>
      <w:rPr>
        <w:rFonts w:ascii="Courier New" w:hAnsi="Courier New" w:cs="Courier New" w:hint="default"/>
      </w:rPr>
    </w:lvl>
    <w:lvl w:ilvl="2" w:tplc="68089C94" w:tentative="1">
      <w:start w:val="1"/>
      <w:numFmt w:val="bullet"/>
      <w:lvlText w:val=""/>
      <w:lvlJc w:val="left"/>
      <w:pPr>
        <w:ind w:left="2717" w:hanging="360"/>
      </w:pPr>
      <w:rPr>
        <w:rFonts w:ascii="Wingdings" w:hAnsi="Wingdings" w:hint="default"/>
      </w:rPr>
    </w:lvl>
    <w:lvl w:ilvl="3" w:tplc="4E543DB6" w:tentative="1">
      <w:start w:val="1"/>
      <w:numFmt w:val="bullet"/>
      <w:lvlText w:val=""/>
      <w:lvlJc w:val="left"/>
      <w:pPr>
        <w:ind w:left="3437" w:hanging="360"/>
      </w:pPr>
      <w:rPr>
        <w:rFonts w:ascii="Symbol" w:hAnsi="Symbol" w:hint="default"/>
      </w:rPr>
    </w:lvl>
    <w:lvl w:ilvl="4" w:tplc="FF065616" w:tentative="1">
      <w:start w:val="1"/>
      <w:numFmt w:val="bullet"/>
      <w:lvlText w:val="o"/>
      <w:lvlJc w:val="left"/>
      <w:pPr>
        <w:ind w:left="4157" w:hanging="360"/>
      </w:pPr>
      <w:rPr>
        <w:rFonts w:ascii="Courier New" w:hAnsi="Courier New" w:cs="Courier New" w:hint="default"/>
      </w:rPr>
    </w:lvl>
    <w:lvl w:ilvl="5" w:tplc="18A4B058" w:tentative="1">
      <w:start w:val="1"/>
      <w:numFmt w:val="bullet"/>
      <w:lvlText w:val=""/>
      <w:lvlJc w:val="left"/>
      <w:pPr>
        <w:ind w:left="4877" w:hanging="360"/>
      </w:pPr>
      <w:rPr>
        <w:rFonts w:ascii="Wingdings" w:hAnsi="Wingdings" w:hint="default"/>
      </w:rPr>
    </w:lvl>
    <w:lvl w:ilvl="6" w:tplc="ACEC55F4" w:tentative="1">
      <w:start w:val="1"/>
      <w:numFmt w:val="bullet"/>
      <w:lvlText w:val=""/>
      <w:lvlJc w:val="left"/>
      <w:pPr>
        <w:ind w:left="5597" w:hanging="360"/>
      </w:pPr>
      <w:rPr>
        <w:rFonts w:ascii="Symbol" w:hAnsi="Symbol" w:hint="default"/>
      </w:rPr>
    </w:lvl>
    <w:lvl w:ilvl="7" w:tplc="EC70382E" w:tentative="1">
      <w:start w:val="1"/>
      <w:numFmt w:val="bullet"/>
      <w:lvlText w:val="o"/>
      <w:lvlJc w:val="left"/>
      <w:pPr>
        <w:ind w:left="6317" w:hanging="360"/>
      </w:pPr>
      <w:rPr>
        <w:rFonts w:ascii="Courier New" w:hAnsi="Courier New" w:cs="Courier New" w:hint="default"/>
      </w:rPr>
    </w:lvl>
    <w:lvl w:ilvl="8" w:tplc="A202CC34"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1D5C9A74">
      <w:start w:val="1"/>
      <w:numFmt w:val="decimal"/>
      <w:lvlText w:val="%1."/>
      <w:lvlJc w:val="left"/>
      <w:pPr>
        <w:ind w:left="1440" w:hanging="360"/>
      </w:pPr>
    </w:lvl>
    <w:lvl w:ilvl="1" w:tplc="C750DA94" w:tentative="1">
      <w:start w:val="1"/>
      <w:numFmt w:val="lowerLetter"/>
      <w:lvlText w:val="%2."/>
      <w:lvlJc w:val="left"/>
      <w:pPr>
        <w:ind w:left="2160" w:hanging="360"/>
      </w:pPr>
    </w:lvl>
    <w:lvl w:ilvl="2" w:tplc="16A2B7C0" w:tentative="1">
      <w:start w:val="1"/>
      <w:numFmt w:val="lowerRoman"/>
      <w:lvlText w:val="%3."/>
      <w:lvlJc w:val="right"/>
      <w:pPr>
        <w:ind w:left="2880" w:hanging="180"/>
      </w:pPr>
    </w:lvl>
    <w:lvl w:ilvl="3" w:tplc="E188A28E" w:tentative="1">
      <w:start w:val="1"/>
      <w:numFmt w:val="decimal"/>
      <w:lvlText w:val="%4."/>
      <w:lvlJc w:val="left"/>
      <w:pPr>
        <w:ind w:left="3600" w:hanging="360"/>
      </w:pPr>
    </w:lvl>
    <w:lvl w:ilvl="4" w:tplc="CBFC2FD8" w:tentative="1">
      <w:start w:val="1"/>
      <w:numFmt w:val="lowerLetter"/>
      <w:lvlText w:val="%5."/>
      <w:lvlJc w:val="left"/>
      <w:pPr>
        <w:ind w:left="4320" w:hanging="360"/>
      </w:pPr>
    </w:lvl>
    <w:lvl w:ilvl="5" w:tplc="CF162EF2" w:tentative="1">
      <w:start w:val="1"/>
      <w:numFmt w:val="lowerRoman"/>
      <w:lvlText w:val="%6."/>
      <w:lvlJc w:val="right"/>
      <w:pPr>
        <w:ind w:left="5040" w:hanging="180"/>
      </w:pPr>
    </w:lvl>
    <w:lvl w:ilvl="6" w:tplc="46104E6A" w:tentative="1">
      <w:start w:val="1"/>
      <w:numFmt w:val="decimal"/>
      <w:lvlText w:val="%7."/>
      <w:lvlJc w:val="left"/>
      <w:pPr>
        <w:ind w:left="5760" w:hanging="360"/>
      </w:pPr>
    </w:lvl>
    <w:lvl w:ilvl="7" w:tplc="99CEF5D0" w:tentative="1">
      <w:start w:val="1"/>
      <w:numFmt w:val="lowerLetter"/>
      <w:lvlText w:val="%8."/>
      <w:lvlJc w:val="left"/>
      <w:pPr>
        <w:ind w:left="6480" w:hanging="360"/>
      </w:pPr>
    </w:lvl>
    <w:lvl w:ilvl="8" w:tplc="F2B809B0"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FF10B530">
      <w:start w:val="1"/>
      <w:numFmt w:val="decimal"/>
      <w:lvlText w:val="%1."/>
      <w:lvlJc w:val="left"/>
      <w:pPr>
        <w:ind w:left="720" w:hanging="360"/>
      </w:pPr>
      <w:rPr>
        <w:rFonts w:hint="default"/>
      </w:rPr>
    </w:lvl>
    <w:lvl w:ilvl="1" w:tplc="6C48A576" w:tentative="1">
      <w:start w:val="1"/>
      <w:numFmt w:val="lowerLetter"/>
      <w:lvlText w:val="%2."/>
      <w:lvlJc w:val="left"/>
      <w:pPr>
        <w:ind w:left="1440" w:hanging="360"/>
      </w:pPr>
    </w:lvl>
    <w:lvl w:ilvl="2" w:tplc="2D7C721A" w:tentative="1">
      <w:start w:val="1"/>
      <w:numFmt w:val="lowerRoman"/>
      <w:lvlText w:val="%3."/>
      <w:lvlJc w:val="right"/>
      <w:pPr>
        <w:ind w:left="2160" w:hanging="180"/>
      </w:pPr>
    </w:lvl>
    <w:lvl w:ilvl="3" w:tplc="D3003E16" w:tentative="1">
      <w:start w:val="1"/>
      <w:numFmt w:val="decimal"/>
      <w:lvlText w:val="%4."/>
      <w:lvlJc w:val="left"/>
      <w:pPr>
        <w:ind w:left="2880" w:hanging="360"/>
      </w:pPr>
    </w:lvl>
    <w:lvl w:ilvl="4" w:tplc="27D20126" w:tentative="1">
      <w:start w:val="1"/>
      <w:numFmt w:val="lowerLetter"/>
      <w:lvlText w:val="%5."/>
      <w:lvlJc w:val="left"/>
      <w:pPr>
        <w:ind w:left="3600" w:hanging="360"/>
      </w:pPr>
    </w:lvl>
    <w:lvl w:ilvl="5" w:tplc="7AB84FA8" w:tentative="1">
      <w:start w:val="1"/>
      <w:numFmt w:val="lowerRoman"/>
      <w:lvlText w:val="%6."/>
      <w:lvlJc w:val="right"/>
      <w:pPr>
        <w:ind w:left="4320" w:hanging="180"/>
      </w:pPr>
    </w:lvl>
    <w:lvl w:ilvl="6" w:tplc="514E8626" w:tentative="1">
      <w:start w:val="1"/>
      <w:numFmt w:val="decimal"/>
      <w:lvlText w:val="%7."/>
      <w:lvlJc w:val="left"/>
      <w:pPr>
        <w:ind w:left="5040" w:hanging="360"/>
      </w:pPr>
    </w:lvl>
    <w:lvl w:ilvl="7" w:tplc="01F6968E" w:tentative="1">
      <w:start w:val="1"/>
      <w:numFmt w:val="lowerLetter"/>
      <w:lvlText w:val="%8."/>
      <w:lvlJc w:val="left"/>
      <w:pPr>
        <w:ind w:left="5760" w:hanging="360"/>
      </w:pPr>
    </w:lvl>
    <w:lvl w:ilvl="8" w:tplc="3FF4C496"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46326"/>
    <w:rsid w:val="00050E1C"/>
    <w:rsid w:val="00056CFC"/>
    <w:rsid w:val="00057891"/>
    <w:rsid w:val="00062CCB"/>
    <w:rsid w:val="00085EBD"/>
    <w:rsid w:val="00090CF0"/>
    <w:rsid w:val="000A037F"/>
    <w:rsid w:val="000D10B0"/>
    <w:rsid w:val="000E79FA"/>
    <w:rsid w:val="000F0249"/>
    <w:rsid w:val="000F6500"/>
    <w:rsid w:val="00101C00"/>
    <w:rsid w:val="0010629B"/>
    <w:rsid w:val="0011611F"/>
    <w:rsid w:val="00116AF5"/>
    <w:rsid w:val="00117442"/>
    <w:rsid w:val="00121E11"/>
    <w:rsid w:val="00123292"/>
    <w:rsid w:val="00125F59"/>
    <w:rsid w:val="0012721D"/>
    <w:rsid w:val="00134E02"/>
    <w:rsid w:val="0014050D"/>
    <w:rsid w:val="0017074F"/>
    <w:rsid w:val="0017686A"/>
    <w:rsid w:val="00177CFF"/>
    <w:rsid w:val="001976BA"/>
    <w:rsid w:val="001A190B"/>
    <w:rsid w:val="001A6D5A"/>
    <w:rsid w:val="001B0FD8"/>
    <w:rsid w:val="001B4869"/>
    <w:rsid w:val="001B5EEE"/>
    <w:rsid w:val="001C2E22"/>
    <w:rsid w:val="001E084B"/>
    <w:rsid w:val="001E4814"/>
    <w:rsid w:val="00206592"/>
    <w:rsid w:val="0021115E"/>
    <w:rsid w:val="00212ED6"/>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407E3"/>
    <w:rsid w:val="004508B5"/>
    <w:rsid w:val="004662F6"/>
    <w:rsid w:val="00476546"/>
    <w:rsid w:val="0049712D"/>
    <w:rsid w:val="004C0810"/>
    <w:rsid w:val="004D5C14"/>
    <w:rsid w:val="004E4683"/>
    <w:rsid w:val="004F5159"/>
    <w:rsid w:val="00501552"/>
    <w:rsid w:val="0051632D"/>
    <w:rsid w:val="005202F5"/>
    <w:rsid w:val="00532D29"/>
    <w:rsid w:val="00536AA6"/>
    <w:rsid w:val="0054015B"/>
    <w:rsid w:val="00553535"/>
    <w:rsid w:val="00554400"/>
    <w:rsid w:val="00554DBB"/>
    <w:rsid w:val="00562529"/>
    <w:rsid w:val="00562A96"/>
    <w:rsid w:val="005632CA"/>
    <w:rsid w:val="00566C9D"/>
    <w:rsid w:val="00567960"/>
    <w:rsid w:val="00587763"/>
    <w:rsid w:val="005A5FD8"/>
    <w:rsid w:val="005B70E7"/>
    <w:rsid w:val="005C03F7"/>
    <w:rsid w:val="005E3DF1"/>
    <w:rsid w:val="005E7111"/>
    <w:rsid w:val="00601623"/>
    <w:rsid w:val="0060509C"/>
    <w:rsid w:val="00622C82"/>
    <w:rsid w:val="00632572"/>
    <w:rsid w:val="00635703"/>
    <w:rsid w:val="00636F96"/>
    <w:rsid w:val="00664398"/>
    <w:rsid w:val="00690AC2"/>
    <w:rsid w:val="00694586"/>
    <w:rsid w:val="006966DA"/>
    <w:rsid w:val="006A1854"/>
    <w:rsid w:val="006D6DE4"/>
    <w:rsid w:val="0070693A"/>
    <w:rsid w:val="0071086A"/>
    <w:rsid w:val="0071652C"/>
    <w:rsid w:val="00766E5C"/>
    <w:rsid w:val="007753D3"/>
    <w:rsid w:val="0078051A"/>
    <w:rsid w:val="007943AB"/>
    <w:rsid w:val="007A6A04"/>
    <w:rsid w:val="007B007B"/>
    <w:rsid w:val="007C403C"/>
    <w:rsid w:val="007C6897"/>
    <w:rsid w:val="007D1781"/>
    <w:rsid w:val="007D24D7"/>
    <w:rsid w:val="007E2989"/>
    <w:rsid w:val="007E5A5D"/>
    <w:rsid w:val="008233B4"/>
    <w:rsid w:val="00827847"/>
    <w:rsid w:val="00835321"/>
    <w:rsid w:val="0087690E"/>
    <w:rsid w:val="008801F2"/>
    <w:rsid w:val="008872FC"/>
    <w:rsid w:val="00891C44"/>
    <w:rsid w:val="00891CBA"/>
    <w:rsid w:val="0089257B"/>
    <w:rsid w:val="0089383C"/>
    <w:rsid w:val="008A43C4"/>
    <w:rsid w:val="008A629F"/>
    <w:rsid w:val="008A6946"/>
    <w:rsid w:val="008A6EDA"/>
    <w:rsid w:val="008D6A54"/>
    <w:rsid w:val="008E383D"/>
    <w:rsid w:val="008F331C"/>
    <w:rsid w:val="008F4D12"/>
    <w:rsid w:val="009021FF"/>
    <w:rsid w:val="0091490F"/>
    <w:rsid w:val="009330EB"/>
    <w:rsid w:val="00933C9A"/>
    <w:rsid w:val="0093424C"/>
    <w:rsid w:val="00937EFC"/>
    <w:rsid w:val="009409DA"/>
    <w:rsid w:val="009439B4"/>
    <w:rsid w:val="00944851"/>
    <w:rsid w:val="009506AB"/>
    <w:rsid w:val="009534BB"/>
    <w:rsid w:val="009635A1"/>
    <w:rsid w:val="00964955"/>
    <w:rsid w:val="00965ADD"/>
    <w:rsid w:val="00965D53"/>
    <w:rsid w:val="00984B50"/>
    <w:rsid w:val="00986C89"/>
    <w:rsid w:val="009A115E"/>
    <w:rsid w:val="009A18F9"/>
    <w:rsid w:val="009A1EA0"/>
    <w:rsid w:val="009A2571"/>
    <w:rsid w:val="009A7317"/>
    <w:rsid w:val="009B326C"/>
    <w:rsid w:val="009B3E53"/>
    <w:rsid w:val="009C2E64"/>
    <w:rsid w:val="009E5808"/>
    <w:rsid w:val="009F19A1"/>
    <w:rsid w:val="009F2B78"/>
    <w:rsid w:val="009F77B0"/>
    <w:rsid w:val="00A058BE"/>
    <w:rsid w:val="00A22365"/>
    <w:rsid w:val="00A22A32"/>
    <w:rsid w:val="00A26EC1"/>
    <w:rsid w:val="00A35D4A"/>
    <w:rsid w:val="00A413E4"/>
    <w:rsid w:val="00A43144"/>
    <w:rsid w:val="00A448BB"/>
    <w:rsid w:val="00A56CB8"/>
    <w:rsid w:val="00A73131"/>
    <w:rsid w:val="00A74BD4"/>
    <w:rsid w:val="00A825D3"/>
    <w:rsid w:val="00A96501"/>
    <w:rsid w:val="00A96F79"/>
    <w:rsid w:val="00AA5B8F"/>
    <w:rsid w:val="00AC56BD"/>
    <w:rsid w:val="00AC7639"/>
    <w:rsid w:val="00AD7B19"/>
    <w:rsid w:val="00AF1CA9"/>
    <w:rsid w:val="00B047AD"/>
    <w:rsid w:val="00B11B13"/>
    <w:rsid w:val="00B13425"/>
    <w:rsid w:val="00B231DB"/>
    <w:rsid w:val="00B248A5"/>
    <w:rsid w:val="00B368CB"/>
    <w:rsid w:val="00B37B5B"/>
    <w:rsid w:val="00B4687F"/>
    <w:rsid w:val="00B532E4"/>
    <w:rsid w:val="00B54EB6"/>
    <w:rsid w:val="00B940B3"/>
    <w:rsid w:val="00BD239C"/>
    <w:rsid w:val="00BF2B81"/>
    <w:rsid w:val="00C0009E"/>
    <w:rsid w:val="00C03F1C"/>
    <w:rsid w:val="00C07B25"/>
    <w:rsid w:val="00C109A7"/>
    <w:rsid w:val="00C13042"/>
    <w:rsid w:val="00C16A9C"/>
    <w:rsid w:val="00C21A84"/>
    <w:rsid w:val="00C41FD2"/>
    <w:rsid w:val="00C627A2"/>
    <w:rsid w:val="00C73FB4"/>
    <w:rsid w:val="00C76900"/>
    <w:rsid w:val="00CA3227"/>
    <w:rsid w:val="00CB1B97"/>
    <w:rsid w:val="00CC135C"/>
    <w:rsid w:val="00CC1DEC"/>
    <w:rsid w:val="00CD6B59"/>
    <w:rsid w:val="00CF4540"/>
    <w:rsid w:val="00CF587A"/>
    <w:rsid w:val="00CF5951"/>
    <w:rsid w:val="00D05986"/>
    <w:rsid w:val="00D15B31"/>
    <w:rsid w:val="00D26972"/>
    <w:rsid w:val="00D3701E"/>
    <w:rsid w:val="00D4368A"/>
    <w:rsid w:val="00D47EE3"/>
    <w:rsid w:val="00D67A82"/>
    <w:rsid w:val="00D83FCE"/>
    <w:rsid w:val="00DB393C"/>
    <w:rsid w:val="00DB4C8D"/>
    <w:rsid w:val="00DB5DEF"/>
    <w:rsid w:val="00DC7609"/>
    <w:rsid w:val="00DD46C9"/>
    <w:rsid w:val="00DE0A99"/>
    <w:rsid w:val="00DE1636"/>
    <w:rsid w:val="00DE7E2B"/>
    <w:rsid w:val="00E16B58"/>
    <w:rsid w:val="00E25267"/>
    <w:rsid w:val="00E33E55"/>
    <w:rsid w:val="00E45324"/>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66C4F"/>
    <w:rsid w:val="00F72BAA"/>
    <w:rsid w:val="00F771C8"/>
    <w:rsid w:val="00F85337"/>
    <w:rsid w:val="00F862AA"/>
    <w:rsid w:val="00F9529C"/>
    <w:rsid w:val="00F96836"/>
    <w:rsid w:val="00FA2399"/>
    <w:rsid w:val="00FA683B"/>
    <w:rsid w:val="00FB1A06"/>
    <w:rsid w:val="00FD7178"/>
    <w:rsid w:val="00FF1423"/>
    <w:rsid w:val="00FF3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sticpolluters.org/alternatives-to-plastic/"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plasticactioncentre.ca/directory/plastics-in-manitoba/" TargetMode="External" /><Relationship Id="rId5" Type="http://schemas.openxmlformats.org/officeDocument/2006/relationships/webSettings" Target="webSettings.xml" /><Relationship Id="rId10" Type="http://schemas.openxmlformats.org/officeDocument/2006/relationships/hyperlink" Target="https://www.cbc.ca/news/canada/manitoba/plastic-waste-polluting-manitoba-lakes-1.910767" TargetMode="External" /><Relationship Id="rId4" Type="http://schemas.openxmlformats.org/officeDocument/2006/relationships/settings" Target="settings.xml" /><Relationship Id="rId9" Type="http://schemas.openxmlformats.org/officeDocument/2006/relationships/hyperlink" Target="https://d36rd3gki5z3d3.cloudfront.net/wp-content/uploads/2018/10/FINAL-Talking-Trash-Primer-Oct-2018.pdf?x20294"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8765A-7DDE-4AC1-A5AF-6DCAD898846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1045</Words>
  <Characters>5962</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254716226303</cp:lastModifiedBy>
  <cp:revision>2</cp:revision>
  <dcterms:created xsi:type="dcterms:W3CDTF">2020-09-19T12:54:00Z</dcterms:created>
  <dcterms:modified xsi:type="dcterms:W3CDTF">2020-09-19T12:54:00Z</dcterms:modified>
</cp:coreProperties>
</file>